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7BA3" w14:textId="53CC9E82" w:rsidR="009D7D7E" w:rsidRPr="008071D5" w:rsidRDefault="008071D5" w:rsidP="000412BB">
      <w:pPr>
        <w:spacing w:before="120" w:line="480" w:lineRule="atLeast"/>
        <w:rPr>
          <w:b/>
          <w:color w:val="009147"/>
          <w:sz w:val="56"/>
          <w:szCs w:val="56"/>
        </w:rPr>
      </w:pPr>
      <w:r w:rsidRPr="008071D5">
        <w:rPr>
          <w:b/>
          <w:color w:val="009147"/>
          <w:sz w:val="56"/>
          <w:szCs w:val="56"/>
        </w:rPr>
        <w:t>KVALITA</w:t>
      </w:r>
      <w:r w:rsidRPr="008071D5">
        <w:rPr>
          <w:b/>
          <w:bCs/>
          <w:color w:val="009147"/>
          <w:sz w:val="56"/>
          <w:szCs w:val="56"/>
        </w:rPr>
        <w:t xml:space="preserve"> POTRAVIN A KLAMÁNÍ SPOTŘEBITELE</w:t>
      </w:r>
    </w:p>
    <w:tbl>
      <w:tblPr>
        <w:tblStyle w:val="Mkatabulky"/>
        <w:tblW w:w="9296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7"/>
        <w:gridCol w:w="7879"/>
      </w:tblGrid>
      <w:tr w:rsidR="00B8006D" w14:paraId="65A94D9E" w14:textId="77777777" w:rsidTr="00DE27D1">
        <w:trPr>
          <w:trHeight w:val="560"/>
        </w:trPr>
        <w:tc>
          <w:tcPr>
            <w:tcW w:w="1417" w:type="dxa"/>
          </w:tcPr>
          <w:p w14:paraId="4C7B2A21" w14:textId="77777777"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7879" w:type="dxa"/>
          </w:tcPr>
          <w:p w14:paraId="2C0C0F07" w14:textId="375E311D" w:rsidR="00B8006D" w:rsidRPr="006F055D" w:rsidRDefault="008071D5" w:rsidP="008071D5">
            <w:pPr>
              <w:tabs>
                <w:tab w:val="left" w:pos="4710"/>
              </w:tabs>
              <w:spacing w:after="40"/>
              <w:rPr>
                <w:color w:val="404040" w:themeColor="text1" w:themeTint="BF"/>
                <w:szCs w:val="20"/>
              </w:rPr>
            </w:pPr>
            <w:r>
              <w:rPr>
                <w:b/>
              </w:rPr>
              <w:t>22. dubna 2020</w:t>
            </w:r>
            <w:r>
              <w:rPr>
                <w:b/>
              </w:rPr>
              <w:tab/>
            </w:r>
          </w:p>
        </w:tc>
      </w:tr>
      <w:tr w:rsidR="00B8006D" w14:paraId="3F28A0C6" w14:textId="77777777" w:rsidTr="00DE27D1">
        <w:trPr>
          <w:trHeight w:val="751"/>
        </w:trPr>
        <w:tc>
          <w:tcPr>
            <w:tcW w:w="1417" w:type="dxa"/>
          </w:tcPr>
          <w:p w14:paraId="2B138A94" w14:textId="77777777"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7879" w:type="dxa"/>
          </w:tcPr>
          <w:p w14:paraId="27B823FD" w14:textId="77777777" w:rsidR="00B73F03" w:rsidRPr="00DE27D1" w:rsidRDefault="00B73F03" w:rsidP="00B73F03">
            <w:pPr>
              <w:spacing w:before="120" w:line="240" w:lineRule="atLeast"/>
              <w:rPr>
                <w:szCs w:val="20"/>
              </w:rPr>
            </w:pPr>
            <w:r w:rsidRPr="00DE27D1">
              <w:rPr>
                <w:szCs w:val="20"/>
              </w:rPr>
              <w:t>VŠB – Technická univerzita Ostrava, Nová aula, NA 2</w:t>
            </w:r>
            <w:r w:rsidRPr="00DE27D1">
              <w:rPr>
                <w:szCs w:val="20"/>
              </w:rPr>
              <w:br/>
              <w:t xml:space="preserve">17. listopadu 15, </w:t>
            </w:r>
            <w:r w:rsidRPr="00DE27D1">
              <w:rPr>
                <w:snapToGrid w:val="0"/>
                <w:szCs w:val="20"/>
              </w:rPr>
              <w:t>Ostrava - Poruba</w:t>
            </w:r>
          </w:p>
          <w:p w14:paraId="5E495AAE" w14:textId="77777777" w:rsidR="00B73F03" w:rsidRPr="00DE27D1" w:rsidRDefault="00B66180" w:rsidP="00B8006D">
            <w:pPr>
              <w:spacing w:after="40"/>
              <w:rPr>
                <w:color w:val="404040" w:themeColor="text1" w:themeTint="BF"/>
                <w:szCs w:val="20"/>
              </w:rPr>
            </w:pPr>
            <w:r w:rsidRPr="00DE27D1">
              <w:rPr>
                <w:color w:val="404040" w:themeColor="text1" w:themeTint="BF"/>
                <w:szCs w:val="20"/>
              </w:rPr>
              <w:t xml:space="preserve"> </w:t>
            </w:r>
          </w:p>
        </w:tc>
      </w:tr>
      <w:tr w:rsidR="00B8006D" w14:paraId="410FBCCC" w14:textId="77777777" w:rsidTr="00DE27D1">
        <w:trPr>
          <w:trHeight w:val="936"/>
        </w:trPr>
        <w:tc>
          <w:tcPr>
            <w:tcW w:w="1417" w:type="dxa"/>
          </w:tcPr>
          <w:p w14:paraId="14ACA46C" w14:textId="77777777" w:rsidR="00B8006D" w:rsidRPr="005706DE" w:rsidRDefault="00B8006D" w:rsidP="00DE27D1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DE27D1">
              <w:rPr>
                <w:b/>
                <w:color w:val="404040" w:themeColor="text1" w:themeTint="BF"/>
                <w:sz w:val="21"/>
                <w:szCs w:val="21"/>
              </w:rPr>
              <w:t>Zaměření semináře</w:t>
            </w:r>
            <w:r w:rsidR="00DE27D1">
              <w:rPr>
                <w:b/>
                <w:color w:val="404040" w:themeColor="text1" w:themeTint="BF"/>
                <w:sz w:val="22"/>
              </w:rPr>
              <w:t>:</w:t>
            </w:r>
          </w:p>
        </w:tc>
        <w:tc>
          <w:tcPr>
            <w:tcW w:w="7879" w:type="dxa"/>
          </w:tcPr>
          <w:p w14:paraId="30335436" w14:textId="77777777" w:rsidR="008071D5" w:rsidRPr="008C273D" w:rsidRDefault="008071D5" w:rsidP="008071D5">
            <w:pPr>
              <w:spacing w:after="120"/>
              <w:jc w:val="both"/>
              <w:rPr>
                <w:rFonts w:cs="Arial"/>
                <w:sz w:val="21"/>
                <w:szCs w:val="21"/>
              </w:rPr>
            </w:pPr>
            <w:r w:rsidRPr="008C273D">
              <w:rPr>
                <w:rFonts w:cs="Arial"/>
                <w:sz w:val="21"/>
                <w:szCs w:val="21"/>
              </w:rPr>
              <w:t xml:space="preserve">V průběhu semináře se budeme zabývat následujícími tématy, která zajímají asi každého spotřebitele. Proto doufáme, že seminář osloví široké spektrum zájemců. </w:t>
            </w:r>
          </w:p>
          <w:p w14:paraId="3C325769" w14:textId="77777777" w:rsidR="008071D5" w:rsidRPr="008C273D" w:rsidRDefault="008071D5" w:rsidP="008071D5">
            <w:pPr>
              <w:pStyle w:val="Odstavecseseznamem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</w:pPr>
            <w:r w:rsidRPr="008C273D"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  <w:t>Zajímá vás, co jíte a jaké potraviny si vlastně kupujete?</w:t>
            </w:r>
          </w:p>
          <w:p w14:paraId="72502F08" w14:textId="77777777" w:rsidR="008071D5" w:rsidRPr="008C273D" w:rsidRDefault="008071D5" w:rsidP="008071D5">
            <w:pPr>
              <w:pStyle w:val="Odstavecseseznamem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</w:pPr>
            <w:r w:rsidRPr="008C273D"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  <w:t>Víte, s jakými falšovanými potravinami se můžete v obchodech setkat a čemu se při nákupu vyhnout?</w:t>
            </w:r>
          </w:p>
          <w:p w14:paraId="09294896" w14:textId="77777777" w:rsidR="008071D5" w:rsidRPr="008C273D" w:rsidRDefault="008071D5" w:rsidP="008071D5">
            <w:pPr>
              <w:pStyle w:val="Odstavecseseznamem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</w:pPr>
            <w:r w:rsidRPr="008C273D"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  <w:t>Mohou falšované potraviny ohrozit naše zdraví?</w:t>
            </w:r>
          </w:p>
          <w:p w14:paraId="0FD24D94" w14:textId="77777777" w:rsidR="008071D5" w:rsidRPr="008C273D" w:rsidRDefault="008071D5" w:rsidP="008071D5">
            <w:pPr>
              <w:pStyle w:val="Odstavecseseznamem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</w:pPr>
            <w:r w:rsidRPr="008C273D"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  <w:t>Znáte historii potravinářských podvodů?</w:t>
            </w:r>
          </w:p>
          <w:p w14:paraId="11F6EB41" w14:textId="77777777" w:rsidR="008071D5" w:rsidRPr="008C273D" w:rsidRDefault="008071D5" w:rsidP="008071D5">
            <w:pPr>
              <w:pStyle w:val="Odstavecseseznamem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</w:pPr>
            <w:r w:rsidRPr="008C273D"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  <w:t>Chrání nás spotřebitele legislativa EU a ČR a jak je to s dvojí kvalitou potravin?</w:t>
            </w:r>
          </w:p>
          <w:p w14:paraId="48ABD0D7" w14:textId="77777777" w:rsidR="008071D5" w:rsidRPr="008C273D" w:rsidRDefault="008071D5" w:rsidP="008071D5">
            <w:pPr>
              <w:pStyle w:val="Odstavecseseznamem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</w:pPr>
            <w:r w:rsidRPr="008C273D"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  <w:t>Co to vlastně je BIO?</w:t>
            </w:r>
          </w:p>
          <w:p w14:paraId="027792BD" w14:textId="77777777" w:rsidR="008071D5" w:rsidRPr="008C273D" w:rsidRDefault="008071D5" w:rsidP="008071D5">
            <w:pPr>
              <w:pStyle w:val="Odstavecseseznamem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</w:pPr>
            <w:r w:rsidRPr="008C273D">
              <w:rPr>
                <w:rFonts w:ascii="Times New Roman" w:eastAsia="Times New Roman" w:hAnsi="Times New Roman"/>
                <w:sz w:val="21"/>
                <w:szCs w:val="21"/>
                <w:lang w:eastAsia="cs-CZ"/>
              </w:rPr>
              <w:t>Hrozí nám falšování i u biopotravin?</w:t>
            </w:r>
          </w:p>
          <w:p w14:paraId="4DCCB384" w14:textId="77777777" w:rsidR="00B8006D" w:rsidRPr="00DE27D1" w:rsidRDefault="00B8006D" w:rsidP="00B8006D">
            <w:pPr>
              <w:spacing w:after="40"/>
              <w:rPr>
                <w:color w:val="404040" w:themeColor="text1" w:themeTint="BF"/>
                <w:szCs w:val="20"/>
              </w:rPr>
            </w:pPr>
          </w:p>
        </w:tc>
      </w:tr>
      <w:tr w:rsidR="00037B70" w:rsidRPr="00037B70" w14:paraId="7BA768F2" w14:textId="77777777" w:rsidTr="00DE27D1">
        <w:trPr>
          <w:trHeight w:val="1096"/>
        </w:trPr>
        <w:tc>
          <w:tcPr>
            <w:tcW w:w="1417" w:type="dxa"/>
          </w:tcPr>
          <w:p w14:paraId="13CAC2E4" w14:textId="77777777"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7879" w:type="dxa"/>
          </w:tcPr>
          <w:p w14:paraId="64A36411" w14:textId="31711EEC" w:rsidR="000412BB" w:rsidRPr="00037B70" w:rsidRDefault="008071D5" w:rsidP="000412BB">
            <w:pPr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t xml:space="preserve">Seznámí Vás s kvalitou </w:t>
            </w:r>
            <w:r w:rsidR="0056606C">
              <w:t>potravin</w:t>
            </w:r>
            <w:r w:rsidR="00B909C3" w:rsidRPr="00037B70">
              <w:t>.</w:t>
            </w:r>
          </w:p>
          <w:p w14:paraId="6B42C5B4" w14:textId="77777777" w:rsidR="009D7D7E" w:rsidRPr="00037B70" w:rsidRDefault="009D7D7E">
            <w:pPr>
              <w:spacing w:before="120" w:line="240" w:lineRule="atLeast"/>
              <w:jc w:val="both"/>
              <w:rPr>
                <w:szCs w:val="20"/>
              </w:rPr>
            </w:pPr>
          </w:p>
        </w:tc>
      </w:tr>
      <w:tr w:rsidR="00B8006D" w14:paraId="38CB68EC" w14:textId="77777777" w:rsidTr="00DE27D1">
        <w:trPr>
          <w:trHeight w:val="1380"/>
        </w:trPr>
        <w:tc>
          <w:tcPr>
            <w:tcW w:w="1417" w:type="dxa"/>
          </w:tcPr>
          <w:p w14:paraId="6072151B" w14:textId="77777777" w:rsidR="00257640" w:rsidRDefault="00257640" w:rsidP="0061388A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 garanti</w:t>
            </w:r>
          </w:p>
          <w:p w14:paraId="13A09D21" w14:textId="77777777" w:rsidR="00B8006D" w:rsidRPr="005706DE" w:rsidRDefault="0061388A" w:rsidP="0061388A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semináře:</w:t>
            </w:r>
          </w:p>
        </w:tc>
        <w:tc>
          <w:tcPr>
            <w:tcW w:w="7879" w:type="dxa"/>
          </w:tcPr>
          <w:p w14:paraId="13B8B92F" w14:textId="77777777" w:rsidR="00712CDF" w:rsidRPr="00712CDF" w:rsidRDefault="00712CDF" w:rsidP="00712CDF">
            <w:pPr>
              <w:spacing w:before="120" w:line="240" w:lineRule="atLeast"/>
              <w:rPr>
                <w:szCs w:val="20"/>
              </w:rPr>
            </w:pPr>
            <w:bookmarkStart w:id="0" w:name="_GoBack"/>
            <w:r w:rsidRPr="00712CDF">
              <w:rPr>
                <w:szCs w:val="20"/>
              </w:rPr>
              <w:t>Ing. Dagmar Dreiseitelová, Ph.D., předsedkyně pobočky Ostrava České  společnosti pro jakost, tel. č. 604 226 597</w:t>
            </w:r>
          </w:p>
          <w:p w14:paraId="30A4EA69" w14:textId="77777777" w:rsidR="000412BB" w:rsidRPr="000412BB" w:rsidRDefault="00E55C9C" w:rsidP="000412BB">
            <w:pPr>
              <w:spacing w:before="120" w:line="240" w:lineRule="atLeast"/>
            </w:pPr>
            <w:r w:rsidRPr="000412BB">
              <w:t xml:space="preserve">prof. Ing. </w:t>
            </w:r>
            <w:r w:rsidR="00566196" w:rsidRPr="000412BB">
              <w:t>Jiří Plura</w:t>
            </w:r>
            <w:r w:rsidRPr="000412BB">
              <w:t xml:space="preserve">, CSc., </w:t>
            </w:r>
            <w:r w:rsidR="000412BB" w:rsidRPr="000412BB">
              <w:t xml:space="preserve">vedoucí Katedry managementu kvality, Fakulta materiálově-technologická VŠB-TU Ostrava </w:t>
            </w:r>
            <w:bookmarkEnd w:id="0"/>
          </w:p>
          <w:p w14:paraId="41C189AC" w14:textId="77777777" w:rsidR="00B8006D" w:rsidRPr="00FB2D85" w:rsidRDefault="00B8006D" w:rsidP="00566196">
            <w:pPr>
              <w:spacing w:before="120" w:line="240" w:lineRule="atLeast"/>
            </w:pPr>
          </w:p>
        </w:tc>
      </w:tr>
      <w:tr w:rsidR="00B8006D" w14:paraId="5F071807" w14:textId="77777777" w:rsidTr="00DE27D1">
        <w:trPr>
          <w:trHeight w:val="413"/>
        </w:trPr>
        <w:tc>
          <w:tcPr>
            <w:tcW w:w="1417" w:type="dxa"/>
          </w:tcPr>
          <w:p w14:paraId="6E84EC9D" w14:textId="77777777" w:rsidR="00B8006D" w:rsidRPr="005706DE" w:rsidRDefault="0061388A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7879" w:type="dxa"/>
          </w:tcPr>
          <w:p w14:paraId="7C763CCA" w14:textId="77777777" w:rsidR="00B8006D" w:rsidRPr="006F055D" w:rsidRDefault="00B66180" w:rsidP="009D7D7E">
            <w:pPr>
              <w:spacing w:before="120" w:line="240" w:lineRule="atLeast"/>
              <w:rPr>
                <w:color w:val="404040" w:themeColor="text1" w:themeTint="BF"/>
                <w:szCs w:val="20"/>
              </w:rPr>
            </w:pPr>
            <w:r w:rsidRPr="00FB2D85">
              <w:t xml:space="preserve">ČSJ pobočka  Ostrava, </w:t>
            </w:r>
            <w:r w:rsidR="009D7D7E" w:rsidRPr="00C02FC2">
              <w:rPr>
                <w:bCs/>
              </w:rPr>
              <w:t>Ing.</w:t>
            </w:r>
            <w:r w:rsidR="009D7D7E">
              <w:rPr>
                <w:bCs/>
              </w:rPr>
              <w:t xml:space="preserve"> Čestmír Elbel, </w:t>
            </w:r>
            <w:r w:rsidR="009D7D7E" w:rsidRPr="00C02FC2">
              <w:rPr>
                <w:bCs/>
              </w:rPr>
              <w:t>Šrobárova 19</w:t>
            </w:r>
            <w:r w:rsidR="009D7D7E">
              <w:rPr>
                <w:bCs/>
              </w:rPr>
              <w:t xml:space="preserve">, </w:t>
            </w:r>
            <w:r w:rsidR="009D7D7E" w:rsidRPr="00C02FC2">
              <w:rPr>
                <w:bCs/>
              </w:rPr>
              <w:t>720 00 Ostrava – Hrabová</w:t>
            </w:r>
            <w:r w:rsidR="009D7D7E">
              <w:rPr>
                <w:bCs/>
              </w:rPr>
              <w:t xml:space="preserve">, </w:t>
            </w:r>
            <w:r w:rsidR="009D7D7E" w:rsidRPr="00C02FC2">
              <w:rPr>
                <w:bCs/>
              </w:rPr>
              <w:t>tel.: 606 700</w:t>
            </w:r>
            <w:r w:rsidR="009D7D7E">
              <w:rPr>
                <w:bCs/>
              </w:rPr>
              <w:t> </w:t>
            </w:r>
            <w:r w:rsidR="009D7D7E" w:rsidRPr="00C02FC2">
              <w:rPr>
                <w:bCs/>
              </w:rPr>
              <w:t>683</w:t>
            </w:r>
            <w:r w:rsidR="009D7D7E">
              <w:rPr>
                <w:bCs/>
              </w:rPr>
              <w:t>, e</w:t>
            </w:r>
            <w:r w:rsidR="009D7D7E" w:rsidRPr="00C02FC2">
              <w:rPr>
                <w:bCs/>
              </w:rPr>
              <w:t xml:space="preserve">-mail: celbel@telecom.cz                                 </w:t>
            </w:r>
            <w:r w:rsidR="00956F6E" w:rsidRPr="006F055D">
              <w:rPr>
                <w:color w:val="404040" w:themeColor="text1" w:themeTint="BF"/>
                <w:szCs w:val="20"/>
              </w:rPr>
              <w:br/>
            </w:r>
            <w:r w:rsidR="0061388A" w:rsidRPr="006F055D">
              <w:rPr>
                <w:color w:val="404040" w:themeColor="text1" w:themeTint="BF"/>
                <w:szCs w:val="20"/>
              </w:rPr>
              <w:t xml:space="preserve">Václava Smolíková, tel. 221 082 261, e-mail: </w:t>
            </w:r>
            <w:hyperlink r:id="rId8" w:history="1">
              <w:r w:rsidR="00467A0E" w:rsidRPr="001A61F0">
                <w:rPr>
                  <w:rStyle w:val="Hypertextovodkaz"/>
                  <w:szCs w:val="20"/>
                </w:rPr>
                <w:t>smolikova@csq.cz</w:t>
              </w:r>
            </w:hyperlink>
          </w:p>
        </w:tc>
      </w:tr>
    </w:tbl>
    <w:p w14:paraId="2E31AE1E" w14:textId="40FD8920" w:rsidR="00E743AC" w:rsidRDefault="00E743AC" w:rsidP="00E74A40">
      <w:pPr>
        <w:spacing w:after="80"/>
        <w:rPr>
          <w:b/>
          <w:color w:val="000000" w:themeColor="text1"/>
          <w:sz w:val="24"/>
          <w:szCs w:val="24"/>
        </w:rPr>
      </w:pPr>
    </w:p>
    <w:p w14:paraId="598274CE" w14:textId="0A906428" w:rsidR="00037B70" w:rsidRDefault="00037B70" w:rsidP="00E74A40">
      <w:pPr>
        <w:spacing w:after="80"/>
        <w:rPr>
          <w:b/>
          <w:color w:val="000000" w:themeColor="text1"/>
          <w:sz w:val="24"/>
          <w:szCs w:val="24"/>
        </w:rPr>
      </w:pPr>
    </w:p>
    <w:p w14:paraId="605F0375" w14:textId="69FFD695" w:rsidR="00037B70" w:rsidRDefault="00037B70" w:rsidP="00E74A40">
      <w:pPr>
        <w:spacing w:after="80"/>
        <w:rPr>
          <w:b/>
          <w:color w:val="000000" w:themeColor="text1"/>
          <w:sz w:val="24"/>
          <w:szCs w:val="24"/>
        </w:rPr>
      </w:pPr>
    </w:p>
    <w:p w14:paraId="16D80B71" w14:textId="2527C695" w:rsidR="00031EE2" w:rsidRDefault="00031EE2" w:rsidP="00E74A40">
      <w:pPr>
        <w:spacing w:after="80"/>
        <w:rPr>
          <w:b/>
          <w:color w:val="000000" w:themeColor="text1"/>
          <w:sz w:val="24"/>
          <w:szCs w:val="24"/>
        </w:rPr>
      </w:pPr>
    </w:p>
    <w:p w14:paraId="01FA0BB6" w14:textId="3134FD83" w:rsidR="00031EE2" w:rsidRDefault="00031EE2" w:rsidP="00E74A40">
      <w:pPr>
        <w:spacing w:after="80"/>
        <w:rPr>
          <w:b/>
          <w:color w:val="000000" w:themeColor="text1"/>
          <w:sz w:val="24"/>
          <w:szCs w:val="24"/>
        </w:rPr>
      </w:pPr>
    </w:p>
    <w:p w14:paraId="58EE5B10" w14:textId="77777777" w:rsidR="00031EE2" w:rsidRDefault="00031EE2" w:rsidP="00E74A40">
      <w:pPr>
        <w:spacing w:after="80"/>
        <w:rPr>
          <w:b/>
          <w:color w:val="000000" w:themeColor="text1"/>
          <w:sz w:val="24"/>
          <w:szCs w:val="24"/>
        </w:rPr>
      </w:pPr>
    </w:p>
    <w:p w14:paraId="42F18C1D" w14:textId="77777777"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6891"/>
      </w:tblGrid>
      <w:tr w:rsidR="000412BB" w:rsidRPr="00792493" w14:paraId="6AC0B631" w14:textId="77777777" w:rsidTr="008071D5">
        <w:trPr>
          <w:trHeight w:val="560"/>
        </w:trPr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7991EDC" w14:textId="0A8C8F48" w:rsidR="000412BB" w:rsidRPr="00792493" w:rsidRDefault="008071D5" w:rsidP="00DE27D1">
            <w:pPr>
              <w:spacing w:after="40"/>
              <w:rPr>
                <w:rFonts w:eastAsia="Calibri" w:cs="Arial"/>
                <w:color w:val="404040"/>
                <w:sz w:val="22"/>
              </w:rPr>
            </w:pPr>
            <w:r>
              <w:rPr>
                <w:rFonts w:eastAsia="Calibri" w:cs="Arial"/>
                <w:color w:val="404040"/>
                <w:sz w:val="22"/>
              </w:rPr>
              <w:t>8:3</w:t>
            </w:r>
            <w:r w:rsidR="000412BB" w:rsidRPr="00792493">
              <w:rPr>
                <w:rFonts w:eastAsia="Calibri" w:cs="Arial"/>
                <w:color w:val="404040"/>
                <w:sz w:val="22"/>
              </w:rPr>
              <w:t xml:space="preserve">0 </w:t>
            </w:r>
            <w:r w:rsidR="00DE27D1">
              <w:rPr>
                <w:rFonts w:eastAsia="Calibri" w:cs="Arial"/>
                <w:color w:val="404040"/>
                <w:sz w:val="22"/>
              </w:rPr>
              <w:t>– 9:</w:t>
            </w:r>
            <w:r w:rsidR="000412BB" w:rsidRPr="00792493">
              <w:rPr>
                <w:rFonts w:eastAsia="Calibri" w:cs="Arial"/>
                <w:color w:val="404040"/>
                <w:sz w:val="22"/>
              </w:rPr>
              <w:t>00</w:t>
            </w:r>
          </w:p>
        </w:tc>
        <w:tc>
          <w:tcPr>
            <w:tcW w:w="6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5841AE18" w14:textId="77777777" w:rsidR="000412BB" w:rsidRPr="00037B70" w:rsidRDefault="000412BB" w:rsidP="00A875DC">
            <w:pPr>
              <w:spacing w:after="40"/>
              <w:rPr>
                <w:rFonts w:eastAsia="Calibri" w:cs="Arial"/>
                <w:b/>
                <w:color w:val="404040"/>
                <w:sz w:val="22"/>
              </w:rPr>
            </w:pPr>
            <w:r w:rsidRPr="00037B70">
              <w:rPr>
                <w:rFonts w:eastAsia="Calibri" w:cs="Arial"/>
                <w:b/>
                <w:color w:val="404040"/>
                <w:sz w:val="22"/>
              </w:rPr>
              <w:t>Prezence</w:t>
            </w:r>
          </w:p>
        </w:tc>
      </w:tr>
      <w:tr w:rsidR="003C3B56" w:rsidRPr="00792493" w14:paraId="0593F467" w14:textId="77777777" w:rsidTr="008071D5">
        <w:trPr>
          <w:trHeight w:val="70"/>
        </w:trPr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63F4FC0E" w14:textId="5F8DF686" w:rsidR="003C3B56" w:rsidRDefault="008071D5" w:rsidP="008071D5">
            <w:pPr>
              <w:spacing w:after="4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9</w:t>
            </w:r>
            <w:r w:rsidR="0046633F">
              <w:rPr>
                <w:rFonts w:eastAsia="Calibri" w:cs="Arial"/>
                <w:sz w:val="22"/>
              </w:rPr>
              <w:t>.00 – 13.</w:t>
            </w:r>
            <w:r>
              <w:rPr>
                <w:rFonts w:eastAsia="Calibri" w:cs="Arial"/>
                <w:sz w:val="22"/>
              </w:rPr>
              <w:t>0</w:t>
            </w:r>
            <w:r w:rsidR="0046633F">
              <w:rPr>
                <w:rFonts w:eastAsia="Calibri" w:cs="Arial"/>
                <w:sz w:val="22"/>
              </w:rPr>
              <w:t>0</w:t>
            </w:r>
          </w:p>
        </w:tc>
        <w:tc>
          <w:tcPr>
            <w:tcW w:w="6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61ECF515" w14:textId="77777777" w:rsidR="008071D5" w:rsidRPr="008C273D" w:rsidRDefault="008071D5" w:rsidP="008071D5">
            <w:pPr>
              <w:rPr>
                <w:rFonts w:eastAsia="Calibri" w:cs="Arial"/>
                <w:b/>
                <w:sz w:val="21"/>
                <w:szCs w:val="21"/>
              </w:rPr>
            </w:pPr>
            <w:r w:rsidRPr="008C273D">
              <w:rPr>
                <w:rFonts w:eastAsia="Calibri" w:cs="Arial"/>
                <w:b/>
                <w:sz w:val="21"/>
                <w:szCs w:val="21"/>
              </w:rPr>
              <w:t>KVALITA POTRAVIN A KLAMÁNÍ SPOTŘEBITELE</w:t>
            </w:r>
          </w:p>
          <w:p w14:paraId="48768332" w14:textId="5A830C9B" w:rsidR="003C3B56" w:rsidRPr="00037B70" w:rsidRDefault="008071D5" w:rsidP="008071D5">
            <w:pPr>
              <w:rPr>
                <w:rFonts w:cs="Arial"/>
                <w:b/>
                <w:sz w:val="22"/>
              </w:rPr>
            </w:pPr>
            <w:r w:rsidRPr="008C273D">
              <w:rPr>
                <w:sz w:val="22"/>
              </w:rPr>
              <w:t>Dr. Ing. Leona Petrová, členka Klubu manažerek, auditorka bezpečnosti potravin a lektorka ČSJ a firmy 1. VOX</w:t>
            </w:r>
          </w:p>
        </w:tc>
      </w:tr>
      <w:tr w:rsidR="0046633F" w:rsidRPr="00792493" w14:paraId="1882D9A3" w14:textId="77777777" w:rsidTr="008071D5">
        <w:trPr>
          <w:trHeight w:val="70"/>
        </w:trPr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813C1BA" w14:textId="31A6AAB2" w:rsidR="0046633F" w:rsidRDefault="008071D5" w:rsidP="003C3B56">
            <w:pPr>
              <w:spacing w:after="4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13:0</w:t>
            </w:r>
            <w:r w:rsidR="0046633F">
              <w:rPr>
                <w:rFonts w:eastAsia="Calibri" w:cs="Arial"/>
                <w:sz w:val="22"/>
              </w:rPr>
              <w:t>0 – 13:30</w:t>
            </w:r>
          </w:p>
        </w:tc>
        <w:tc>
          <w:tcPr>
            <w:tcW w:w="6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ED41A55" w14:textId="064ABE1B" w:rsidR="003F033B" w:rsidRPr="0056606C" w:rsidRDefault="008071D5" w:rsidP="003C3B56">
            <w:pPr>
              <w:rPr>
                <w:rFonts w:cs="Arial"/>
                <w:b/>
                <w:sz w:val="22"/>
              </w:rPr>
            </w:pPr>
            <w:r w:rsidRPr="0056606C">
              <w:rPr>
                <w:rFonts w:eastAsia="Calibri" w:cs="Arial"/>
                <w:b/>
                <w:sz w:val="21"/>
                <w:szCs w:val="21"/>
              </w:rPr>
              <w:t>Diskuse a závěr</w:t>
            </w:r>
            <w:r w:rsidRPr="0056606C">
              <w:rPr>
                <w:rFonts w:cs="Arial"/>
                <w:b/>
                <w:sz w:val="22"/>
              </w:rPr>
              <w:t xml:space="preserve"> </w:t>
            </w:r>
          </w:p>
          <w:p w14:paraId="2A0323D8" w14:textId="77777777" w:rsidR="003F033B" w:rsidRPr="00037B70" w:rsidRDefault="003F033B" w:rsidP="003C3B56">
            <w:pPr>
              <w:rPr>
                <w:rFonts w:cs="Arial"/>
                <w:b/>
                <w:sz w:val="22"/>
              </w:rPr>
            </w:pPr>
          </w:p>
          <w:p w14:paraId="5582DDC6" w14:textId="77777777" w:rsidR="003F033B" w:rsidRPr="00037B70" w:rsidRDefault="003F033B" w:rsidP="003C3B56">
            <w:pPr>
              <w:rPr>
                <w:rFonts w:cs="Arial"/>
                <w:b/>
                <w:sz w:val="22"/>
              </w:rPr>
            </w:pPr>
          </w:p>
        </w:tc>
      </w:tr>
    </w:tbl>
    <w:p w14:paraId="2AF9E630" w14:textId="77777777" w:rsidR="000412BB" w:rsidRDefault="000412BB" w:rsidP="000412BB">
      <w:pPr>
        <w:spacing w:before="120" w:line="360" w:lineRule="atLeast"/>
        <w:rPr>
          <w:b/>
        </w:rPr>
      </w:pPr>
    </w:p>
    <w:p w14:paraId="50008844" w14:textId="77777777" w:rsidR="00912AF9" w:rsidRDefault="00912AF9" w:rsidP="000A0963">
      <w:pPr>
        <w:spacing w:before="120" w:line="240" w:lineRule="auto"/>
        <w:rPr>
          <w:b/>
        </w:rPr>
      </w:pPr>
    </w:p>
    <w:p w14:paraId="3F7887D2" w14:textId="77777777"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  <w:r w:rsidR="00E743AC">
        <w:rPr>
          <w:b/>
          <w:color w:val="009147"/>
          <w:sz w:val="24"/>
          <w:szCs w:val="24"/>
        </w:rPr>
        <w:t>.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321B9E" w14:paraId="423E09E7" w14:textId="77777777" w:rsidTr="0019101C">
        <w:trPr>
          <w:trHeight w:val="389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FF6B71" w14:textId="77777777" w:rsidR="00321B9E" w:rsidRPr="005706DE" w:rsidRDefault="00321B9E" w:rsidP="00505C84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993F6" w14:textId="07D2224B" w:rsidR="00505C84" w:rsidRPr="00037B70" w:rsidRDefault="00505C84" w:rsidP="00505C84">
            <w:pPr>
              <w:rPr>
                <w:color w:val="404040" w:themeColor="text1" w:themeTint="BF"/>
                <w:sz w:val="22"/>
              </w:rPr>
            </w:pPr>
            <w:r w:rsidRPr="00037B70">
              <w:rPr>
                <w:color w:val="404040" w:themeColor="text1" w:themeTint="BF"/>
                <w:sz w:val="22"/>
              </w:rPr>
              <w:t>Akce je pořádána zdarma</w:t>
            </w:r>
            <w:r w:rsidR="0026176A" w:rsidRPr="00037B70">
              <w:rPr>
                <w:color w:val="404040" w:themeColor="text1" w:themeTint="BF"/>
                <w:sz w:val="22"/>
              </w:rPr>
              <w:t>.</w:t>
            </w:r>
          </w:p>
        </w:tc>
      </w:tr>
      <w:tr w:rsidR="00321B9E" w14:paraId="3F00A190" w14:textId="77777777" w:rsidTr="00FB2D85">
        <w:trPr>
          <w:trHeight w:val="1129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EABF9" w14:textId="77777777" w:rsidR="00321B9E" w:rsidRPr="005706DE" w:rsidRDefault="00DC32F1" w:rsidP="00505C84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DC32F1">
              <w:rPr>
                <w:b/>
                <w:color w:val="404040" w:themeColor="text1" w:themeTint="BF"/>
                <w:sz w:val="22"/>
              </w:rPr>
              <w:t>Organizační</w:t>
            </w:r>
            <w:r>
              <w:rPr>
                <w:b/>
                <w:color w:val="404040" w:themeColor="text1" w:themeTint="BF"/>
                <w:sz w:val="22"/>
              </w:rPr>
              <w:t xml:space="preserve"> </w:t>
            </w:r>
            <w:r w:rsidRPr="00DC32F1">
              <w:rPr>
                <w:b/>
                <w:color w:val="404040" w:themeColor="text1" w:themeTint="BF"/>
                <w:sz w:val="22"/>
              </w:rPr>
              <w:t>informace: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84D1F" w14:textId="77777777" w:rsidR="00505C84" w:rsidRPr="00037B70" w:rsidRDefault="00505C84" w:rsidP="00505C84">
            <w:pPr>
              <w:spacing w:before="120" w:line="240" w:lineRule="atLeast"/>
              <w:rPr>
                <w:sz w:val="22"/>
              </w:rPr>
            </w:pPr>
            <w:r w:rsidRPr="00037B70">
              <w:rPr>
                <w:sz w:val="22"/>
              </w:rPr>
              <w:t xml:space="preserve">Místo konání: VŠB – TU Ostrava, Nová aula, NA 2, </w:t>
            </w:r>
            <w:r w:rsidR="00E55C9C" w:rsidRPr="00037B70">
              <w:rPr>
                <w:sz w:val="22"/>
              </w:rPr>
              <w:t>1</w:t>
            </w:r>
            <w:r w:rsidRPr="00037B70">
              <w:rPr>
                <w:sz w:val="22"/>
              </w:rPr>
              <w:t xml:space="preserve">7. listopadu 15, </w:t>
            </w:r>
            <w:r w:rsidRPr="00037B70">
              <w:rPr>
                <w:snapToGrid w:val="0"/>
                <w:sz w:val="22"/>
              </w:rPr>
              <w:t>Ostrava - Poruba</w:t>
            </w:r>
            <w:r w:rsidRPr="00037B70">
              <w:rPr>
                <w:sz w:val="22"/>
              </w:rPr>
              <w:t xml:space="preserve">  </w:t>
            </w:r>
          </w:p>
          <w:p w14:paraId="0CE353B0" w14:textId="77777777" w:rsidR="00505C84" w:rsidRPr="00037B70" w:rsidRDefault="00505C84" w:rsidP="00505C84">
            <w:pPr>
              <w:spacing w:before="120" w:line="240" w:lineRule="atLeast"/>
              <w:rPr>
                <w:sz w:val="22"/>
              </w:rPr>
            </w:pPr>
            <w:r w:rsidRPr="00037B70">
              <w:rPr>
                <w:sz w:val="22"/>
              </w:rPr>
              <w:t>Spojení:</w:t>
            </w:r>
            <w:r w:rsidRPr="00037B70">
              <w:rPr>
                <w:sz w:val="22"/>
              </w:rPr>
              <w:br/>
              <w:t>příjezd tramvají č. 7, 8, 9, 17, zastávka Hlavní třída</w:t>
            </w:r>
          </w:p>
          <w:p w14:paraId="080E4DF9" w14:textId="77777777" w:rsidR="00DC32F1" w:rsidRPr="00037B70" w:rsidRDefault="00505C84" w:rsidP="00505C84">
            <w:pPr>
              <w:spacing w:after="40"/>
              <w:rPr>
                <w:sz w:val="22"/>
              </w:rPr>
            </w:pPr>
            <w:r w:rsidRPr="00037B70">
              <w:rPr>
                <w:sz w:val="22"/>
              </w:rPr>
              <w:t>příjezd autem z ulice Dr. Slabihoudka</w:t>
            </w:r>
          </w:p>
          <w:p w14:paraId="27D2046D" w14:textId="77777777" w:rsidR="00505C84" w:rsidRPr="00037B70" w:rsidRDefault="00505C84" w:rsidP="00FB2D85">
            <w:pPr>
              <w:spacing w:before="120" w:line="240" w:lineRule="atLeast"/>
              <w:rPr>
                <w:color w:val="404040" w:themeColor="text1" w:themeTint="BF"/>
                <w:sz w:val="22"/>
              </w:rPr>
            </w:pPr>
          </w:p>
        </w:tc>
      </w:tr>
      <w:tr w:rsidR="00321B9E" w14:paraId="33BC17B8" w14:textId="77777777" w:rsidTr="00FB2D85">
        <w:trPr>
          <w:trHeight w:val="847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2F498" w14:textId="77777777" w:rsidR="00321B9E" w:rsidRPr="005706DE" w:rsidRDefault="00DC32F1" w:rsidP="00DC32F1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 xml:space="preserve">Uzávěrka </w:t>
            </w:r>
            <w:r w:rsidRPr="00DC32F1">
              <w:rPr>
                <w:b/>
                <w:color w:val="404040" w:themeColor="text1" w:themeTint="BF"/>
                <w:sz w:val="22"/>
              </w:rPr>
              <w:t>přihlášek: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AE388C" w14:textId="6F9150DE" w:rsidR="00321B9E" w:rsidRPr="00037B70" w:rsidRDefault="00031EE2" w:rsidP="00B574BE">
            <w:pPr>
              <w:spacing w:after="40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15. 4. 2020</w:t>
            </w:r>
          </w:p>
        </w:tc>
      </w:tr>
      <w:tr w:rsidR="00321B9E" w14:paraId="0AE54285" w14:textId="77777777" w:rsidTr="00FB2D85">
        <w:trPr>
          <w:trHeight w:val="413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6C4E9" w14:textId="77777777" w:rsidR="00321B9E" w:rsidRPr="005706DE" w:rsidRDefault="00DC32F1" w:rsidP="00E116E4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DC32F1">
              <w:rPr>
                <w:b/>
                <w:color w:val="404040" w:themeColor="text1" w:themeTint="BF"/>
                <w:sz w:val="22"/>
              </w:rPr>
              <w:t>Přihlášku zašlete</w:t>
            </w:r>
            <w:r>
              <w:rPr>
                <w:b/>
                <w:color w:val="404040" w:themeColor="text1" w:themeTint="BF"/>
                <w:sz w:val="22"/>
              </w:rPr>
              <w:t xml:space="preserve"> </w:t>
            </w:r>
            <w:r w:rsidRPr="00DC32F1">
              <w:rPr>
                <w:b/>
                <w:color w:val="404040" w:themeColor="text1" w:themeTint="BF"/>
                <w:sz w:val="22"/>
              </w:rPr>
              <w:t>na adresu: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CFB09" w14:textId="77777777" w:rsidR="00321B9E" w:rsidRPr="00037B70" w:rsidRDefault="00B574BE" w:rsidP="00DC32F1">
            <w:pPr>
              <w:rPr>
                <w:color w:val="404040" w:themeColor="text1" w:themeTint="BF"/>
                <w:sz w:val="22"/>
              </w:rPr>
            </w:pPr>
            <w:r w:rsidRPr="00037B70">
              <w:rPr>
                <w:bCs/>
                <w:sz w:val="22"/>
              </w:rPr>
              <w:t>C</w:t>
            </w:r>
            <w:r w:rsidR="000A0963" w:rsidRPr="00037B70">
              <w:rPr>
                <w:bCs/>
                <w:sz w:val="22"/>
              </w:rPr>
              <w:t>elbel@telecom.cz</w:t>
            </w:r>
            <w:r w:rsidR="000A0963" w:rsidRPr="00037B70">
              <w:rPr>
                <w:rStyle w:val="Hypertextovodkaz"/>
                <w:color w:val="404040" w:themeColor="text1" w:themeTint="BF"/>
                <w:sz w:val="22"/>
              </w:rPr>
              <w:t xml:space="preserve"> </w:t>
            </w:r>
            <w:hyperlink r:id="rId9" w:history="1">
              <w:r w:rsidR="00DC32F1" w:rsidRPr="00037B70">
                <w:rPr>
                  <w:rStyle w:val="Hypertextovodkaz"/>
                  <w:color w:val="404040" w:themeColor="text1" w:themeTint="BF"/>
                  <w:sz w:val="22"/>
                </w:rPr>
                <w:t>smolikova@csq.cz</w:t>
              </w:r>
            </w:hyperlink>
          </w:p>
          <w:p w14:paraId="7BD73A51" w14:textId="77777777" w:rsidR="00DC32F1" w:rsidRPr="00037B70" w:rsidRDefault="00DC32F1" w:rsidP="003E4D2D">
            <w:pPr>
              <w:rPr>
                <w:color w:val="404040" w:themeColor="text1" w:themeTint="BF"/>
                <w:sz w:val="22"/>
              </w:rPr>
            </w:pPr>
            <w:r w:rsidRPr="00037B70">
              <w:rPr>
                <w:color w:val="404040" w:themeColor="text1" w:themeTint="BF"/>
                <w:sz w:val="22"/>
              </w:rPr>
              <w:t xml:space="preserve">nebo použijte </w:t>
            </w:r>
            <w:r w:rsidR="003E4D2D" w:rsidRPr="00037B70">
              <w:rPr>
                <w:color w:val="404040" w:themeColor="text1" w:themeTint="BF"/>
                <w:sz w:val="22"/>
              </w:rPr>
              <w:t>E</w:t>
            </w:r>
            <w:r w:rsidRPr="00037B70">
              <w:rPr>
                <w:color w:val="404040" w:themeColor="text1" w:themeTint="BF"/>
                <w:sz w:val="22"/>
              </w:rPr>
              <w:t>-shop http://www.csq.cz/seminare-a-konference</w:t>
            </w:r>
          </w:p>
        </w:tc>
      </w:tr>
    </w:tbl>
    <w:p w14:paraId="18359CFE" w14:textId="77777777" w:rsidR="00F31870" w:rsidRDefault="00F31870" w:rsidP="00E743AC">
      <w:pPr>
        <w:jc w:val="right"/>
        <w:rPr>
          <w:b/>
          <w:color w:val="009147"/>
          <w:sz w:val="24"/>
          <w:szCs w:val="24"/>
        </w:rPr>
      </w:pPr>
    </w:p>
    <w:p w14:paraId="5BD48A59" w14:textId="77777777" w:rsidR="00F31870" w:rsidRDefault="00F31870" w:rsidP="00E743AC">
      <w:pPr>
        <w:jc w:val="right"/>
        <w:rPr>
          <w:b/>
          <w:color w:val="009147"/>
          <w:sz w:val="24"/>
          <w:szCs w:val="24"/>
        </w:rPr>
      </w:pPr>
    </w:p>
    <w:p w14:paraId="5205E1CF" w14:textId="77777777" w:rsidR="000412BB" w:rsidRDefault="000412BB" w:rsidP="00E743AC">
      <w:pPr>
        <w:jc w:val="right"/>
        <w:rPr>
          <w:b/>
          <w:color w:val="009147"/>
          <w:sz w:val="24"/>
          <w:szCs w:val="24"/>
        </w:rPr>
      </w:pPr>
    </w:p>
    <w:p w14:paraId="46B4A255" w14:textId="77777777" w:rsidR="004B55BB" w:rsidRDefault="004B55BB" w:rsidP="00E743AC">
      <w:pPr>
        <w:jc w:val="right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14:paraId="1AC47272" w14:textId="77777777" w:rsidR="00B574BE" w:rsidRDefault="00B574BE" w:rsidP="00793F49">
      <w:pPr>
        <w:rPr>
          <w:b/>
          <w:color w:val="009147"/>
          <w:sz w:val="24"/>
          <w:szCs w:val="24"/>
        </w:rPr>
      </w:pPr>
    </w:p>
    <w:p w14:paraId="7D67318A" w14:textId="77777777" w:rsidR="00B574BE" w:rsidRDefault="00B574BE" w:rsidP="00793F49">
      <w:pPr>
        <w:rPr>
          <w:b/>
          <w:color w:val="009147"/>
          <w:sz w:val="24"/>
          <w:szCs w:val="24"/>
        </w:rPr>
      </w:pPr>
    </w:p>
    <w:p w14:paraId="7AE468D3" w14:textId="77777777" w:rsidR="00AA694F" w:rsidRDefault="00AA694F" w:rsidP="00793F49">
      <w:pPr>
        <w:rPr>
          <w:b/>
          <w:color w:val="009147"/>
          <w:sz w:val="40"/>
          <w:szCs w:val="40"/>
        </w:rPr>
      </w:pPr>
      <w:r w:rsidRPr="00AA694F">
        <w:rPr>
          <w:b/>
          <w:color w:val="009147"/>
          <w:sz w:val="40"/>
          <w:szCs w:val="40"/>
        </w:rPr>
        <w:t>ZÁVAZNÁ PŘIHLÁŠKA na seminář</w:t>
      </w:r>
    </w:p>
    <w:p w14:paraId="279663DC" w14:textId="4CAEF11D" w:rsidR="00566196" w:rsidRPr="00031EE2" w:rsidRDefault="00031EE2" w:rsidP="000A0963">
      <w:pPr>
        <w:spacing w:before="120" w:line="480" w:lineRule="atLeast"/>
        <w:rPr>
          <w:b/>
          <w:sz w:val="30"/>
          <w:szCs w:val="30"/>
        </w:rPr>
      </w:pPr>
      <w:r w:rsidRPr="00031EE2">
        <w:rPr>
          <w:b/>
          <w:sz w:val="30"/>
          <w:szCs w:val="30"/>
        </w:rPr>
        <w:t>KVALITA</w:t>
      </w:r>
      <w:r w:rsidRPr="00031EE2">
        <w:rPr>
          <w:b/>
          <w:bCs/>
          <w:sz w:val="30"/>
          <w:szCs w:val="30"/>
        </w:rPr>
        <w:t xml:space="preserve"> POTRAVIN A KL</w:t>
      </w:r>
      <w:permStart w:id="769016079" w:edGrp="everyone"/>
      <w:permEnd w:id="769016079"/>
      <w:r w:rsidRPr="00031EE2">
        <w:rPr>
          <w:b/>
          <w:bCs/>
          <w:sz w:val="30"/>
          <w:szCs w:val="30"/>
        </w:rPr>
        <w:t>AMÁNÍ SPOTŘEBITELE</w:t>
      </w:r>
      <w:r w:rsidR="00B574BE" w:rsidRPr="00031EE2">
        <w:rPr>
          <w:b/>
          <w:sz w:val="30"/>
          <w:szCs w:val="30"/>
        </w:rPr>
        <w:t>,</w:t>
      </w:r>
      <w:r w:rsidR="000412BB" w:rsidRPr="00031EE2">
        <w:rPr>
          <w:b/>
          <w:sz w:val="30"/>
          <w:szCs w:val="30"/>
        </w:rPr>
        <w:t>v.s. 10</w:t>
      </w:r>
      <w:r w:rsidR="008071D5" w:rsidRPr="00031EE2">
        <w:rPr>
          <w:b/>
          <w:sz w:val="30"/>
          <w:szCs w:val="30"/>
        </w:rPr>
        <w:t>2001</w:t>
      </w:r>
    </w:p>
    <w:p w14:paraId="4F81B67A" w14:textId="77777777"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  <w:permStart w:id="603860591" w:edGrp="everyone"/>
      <w:permEnd w:id="603860591"/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14:paraId="408B0DEF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3E425211" w14:textId="77777777"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14:paraId="115337A9" w14:textId="105E434A" w:rsidR="00AA694F" w:rsidRPr="00E743AC" w:rsidRDefault="00031EE2" w:rsidP="00566196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22. dubna 2020</w:t>
            </w:r>
          </w:p>
        </w:tc>
      </w:tr>
      <w:tr w:rsidR="00AA694F" w14:paraId="4425ED9A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31A264DD" w14:textId="77777777"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47551517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14:paraId="3E04405C" w14:textId="77777777"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14:paraId="7FD33FF6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7E190129" w14:textId="77777777"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99438086" w:edGrp="everyone" w:colFirst="1" w:colLast="1"/>
            <w:permEnd w:id="1047551517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14:paraId="204E8865" w14:textId="77777777"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14:paraId="6E7D4F0C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6649C630" w14:textId="77777777" w:rsidR="00AA694F" w:rsidRPr="005449BA" w:rsidRDefault="00C947B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89480426" w:edGrp="everyone" w:colFirst="1" w:colLast="1"/>
            <w:permEnd w:id="1999438086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14:paraId="3745092A" w14:textId="77777777"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14:paraId="71849CC2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584E6170" w14:textId="77777777"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39220053" w:edGrp="everyone" w:colFirst="1" w:colLast="1"/>
            <w:permEnd w:id="189480426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14:paraId="51FCFD0C" w14:textId="77777777"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14:paraId="5DA4742B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077EB1CC" w14:textId="77777777"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685728274" w:edGrp="everyone" w:colFirst="1" w:colLast="1"/>
            <w:permEnd w:id="1739220053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14:paraId="22778134" w14:textId="77777777"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14:paraId="0BEA278E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09096C04" w14:textId="77777777" w:rsidR="00AA694F" w:rsidRPr="005449BA" w:rsidRDefault="006D0DB6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00808054" w:edGrp="everyone" w:colFirst="1" w:colLast="1"/>
            <w:permEnd w:id="1685728274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14:paraId="4981997D" w14:textId="77777777"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14:paraId="5EC6C78D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30FC2F94" w14:textId="77777777" w:rsidR="00AA694F" w:rsidRPr="005449BA" w:rsidRDefault="006D0DB6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65235111" w:edGrp="everyone" w:colFirst="1" w:colLast="1"/>
            <w:permEnd w:id="700808054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14:paraId="55BA150F" w14:textId="77777777"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14:paraId="3C5A22F0" w14:textId="77777777" w:rsidTr="005449BA">
        <w:trPr>
          <w:trHeight w:val="558"/>
        </w:trPr>
        <w:tc>
          <w:tcPr>
            <w:tcW w:w="2836" w:type="dxa"/>
            <w:vAlign w:val="center"/>
          </w:tcPr>
          <w:p w14:paraId="0AE243AB" w14:textId="77777777"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09861679" w:edGrp="everyone" w:colFirst="1" w:colLast="1"/>
            <w:permEnd w:id="265235111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14:paraId="254AA9A0" w14:textId="77777777"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109861679"/>
    <w:p w14:paraId="5890DADE" w14:textId="77777777" w:rsidR="00AA694F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p w14:paraId="4829562F" w14:textId="77777777" w:rsidR="00F31870" w:rsidRDefault="00F31870" w:rsidP="00F31870">
      <w:pPr>
        <w:rPr>
          <w:rFonts w:cs="Arial"/>
        </w:rPr>
      </w:pPr>
      <w:r>
        <w:rPr>
          <w:rFonts w:cs="Arial"/>
        </w:rPr>
        <w:t xml:space="preserve">Vámi uvedené osobní údaje jsou zpracovány a evidovány v souladu s nařízením GDPR. Více informací k ochraně osobních údajů najdete na </w:t>
      </w:r>
      <w:hyperlink r:id="rId10" w:history="1">
        <w:r w:rsidRPr="00DB6476">
          <w:rPr>
            <w:rStyle w:val="Hypertextovodkaz"/>
            <w:rFonts w:cs="Arial"/>
          </w:rPr>
          <w:t>webových stránkách České společnosti pro jakost</w:t>
        </w:r>
      </w:hyperlink>
      <w:r>
        <w:rPr>
          <w:rFonts w:cs="Arial"/>
        </w:rPr>
        <w:t xml:space="preserve">. </w:t>
      </w:r>
    </w:p>
    <w:p w14:paraId="74DC1340" w14:textId="77777777" w:rsidR="00F31870" w:rsidRPr="005449BA" w:rsidRDefault="00F31870" w:rsidP="005449BA">
      <w:pPr>
        <w:spacing w:before="240"/>
        <w:rPr>
          <w:color w:val="000000" w:themeColor="text1"/>
          <w:szCs w:val="20"/>
        </w:rPr>
      </w:pPr>
    </w:p>
    <w:sectPr w:rsidR="00F31870" w:rsidRPr="005449BA" w:rsidSect="006D0DB6">
      <w:headerReference w:type="default" r:id="rId11"/>
      <w:footerReference w:type="default" r:id="rId12"/>
      <w:pgSz w:w="11906" w:h="16838"/>
      <w:pgMar w:top="2410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6D47" w14:textId="77777777" w:rsidR="0014607F" w:rsidRDefault="0014607F" w:rsidP="00F25301">
      <w:pPr>
        <w:spacing w:after="0" w:line="240" w:lineRule="auto"/>
      </w:pPr>
      <w:r>
        <w:separator/>
      </w:r>
    </w:p>
  </w:endnote>
  <w:endnote w:type="continuationSeparator" w:id="0">
    <w:p w14:paraId="39AE09FF" w14:textId="77777777" w:rsidR="0014607F" w:rsidRDefault="0014607F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14:paraId="437734B0" w14:textId="7F2BB4CC" w:rsidR="00CD608E" w:rsidRDefault="00204B58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7728" behindDoc="1" locked="0" layoutInCell="1" allowOverlap="1" wp14:anchorId="4D3EBDA5" wp14:editId="7AFE3B94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601225" w:rsidRPr="00204B58">
          <w:rPr>
            <w:b/>
            <w:color w:val="009147"/>
          </w:rPr>
          <w:fldChar w:fldCharType="begin"/>
        </w:r>
        <w:r w:rsidR="00CD608E" w:rsidRPr="00204B58">
          <w:rPr>
            <w:b/>
            <w:color w:val="009147"/>
          </w:rPr>
          <w:instrText xml:space="preserve"> PAGE   \* MERGEFORMAT </w:instrText>
        </w:r>
        <w:r w:rsidR="00601225" w:rsidRPr="00204B58">
          <w:rPr>
            <w:b/>
            <w:color w:val="009147"/>
          </w:rPr>
          <w:fldChar w:fldCharType="separate"/>
        </w:r>
        <w:r w:rsidR="00421E1C">
          <w:rPr>
            <w:b/>
            <w:noProof/>
            <w:color w:val="009147"/>
          </w:rPr>
          <w:t>3</w:t>
        </w:r>
        <w:r w:rsidR="00601225" w:rsidRPr="00204B58">
          <w:rPr>
            <w:b/>
            <w:color w:val="009147"/>
          </w:rPr>
          <w:fldChar w:fldCharType="end"/>
        </w:r>
        <w:r w:rsidR="00CD608E"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CD0D" w14:textId="77777777" w:rsidR="0014607F" w:rsidRDefault="0014607F" w:rsidP="00F25301">
      <w:pPr>
        <w:spacing w:after="0" w:line="240" w:lineRule="auto"/>
      </w:pPr>
      <w:r>
        <w:separator/>
      </w:r>
    </w:p>
  </w:footnote>
  <w:footnote w:type="continuationSeparator" w:id="0">
    <w:p w14:paraId="32EEBD74" w14:textId="77777777" w:rsidR="0014607F" w:rsidRDefault="0014607F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3C97" w14:textId="77777777" w:rsidR="007A2383" w:rsidRDefault="007A2383"/>
  <w:p w14:paraId="03F44F2A" w14:textId="77777777" w:rsidR="007A2383" w:rsidRDefault="00B73F0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CB2264" wp14:editId="78F33782">
              <wp:simplePos x="0" y="0"/>
              <wp:positionH relativeFrom="column">
                <wp:posOffset>3392170</wp:posOffset>
              </wp:positionH>
              <wp:positionV relativeFrom="paragraph">
                <wp:posOffset>29210</wp:posOffset>
              </wp:positionV>
              <wp:extent cx="2400300" cy="292100"/>
              <wp:effectExtent l="6350" t="9525" r="12700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921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 w="9525">
                        <a:solidFill>
                          <a:srgbClr val="E0E0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09867" w14:textId="77777777" w:rsidR="007A2383" w:rsidRPr="007A2383" w:rsidRDefault="007A2383">
                          <w:pPr>
                            <w:rPr>
                              <w:b/>
                              <w:color w:val="00297A"/>
                              <w:sz w:val="32"/>
                              <w:szCs w:val="32"/>
                            </w:rPr>
                          </w:pPr>
                          <w:r w:rsidRPr="007A2383">
                            <w:rPr>
                              <w:b/>
                              <w:color w:val="00297A"/>
                              <w:sz w:val="32"/>
                              <w:szCs w:val="32"/>
                            </w:rPr>
                            <w:t>Pobočka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B2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1pt;margin-top:2.3pt;width:189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" fillcolor="#e6e6e6" strokecolor="#e0e0e0">
              <v:textbox>
                <w:txbxContent>
                  <w:p w14:paraId="06409867" w14:textId="77777777" w:rsidR="007A2383" w:rsidRPr="007A2383" w:rsidRDefault="007A2383">
                    <w:pPr>
                      <w:rPr>
                        <w:b/>
                        <w:color w:val="00297A"/>
                        <w:sz w:val="32"/>
                        <w:szCs w:val="32"/>
                      </w:rPr>
                    </w:pPr>
                    <w:r w:rsidRPr="007A2383">
                      <w:rPr>
                        <w:b/>
                        <w:color w:val="00297A"/>
                        <w:sz w:val="32"/>
                        <w:szCs w:val="32"/>
                      </w:rPr>
                      <w:t>Pobočka Ostrava</w:t>
                    </w:r>
                  </w:p>
                </w:txbxContent>
              </v:textbox>
            </v:shape>
          </w:pict>
        </mc:Fallback>
      </mc:AlternateContent>
    </w:r>
  </w:p>
  <w:p w14:paraId="4E8DBDB9" w14:textId="77777777" w:rsidR="007A2383" w:rsidRDefault="007A2383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46"/>
      <w:gridCol w:w="8114"/>
    </w:tblGrid>
    <w:tr w:rsidR="007A2383" w14:paraId="529313FD" w14:textId="77777777" w:rsidTr="00D42B2C">
      <w:tc>
        <w:tcPr>
          <w:tcW w:w="9060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EB43647" w14:textId="77777777" w:rsidR="007A2383" w:rsidRDefault="007A2383">
          <w:pPr>
            <w:pStyle w:val="Zhlav"/>
          </w:pPr>
        </w:p>
      </w:tc>
    </w:tr>
    <w:tr w:rsidR="007A2383" w14:paraId="6EC16128" w14:textId="77777777" w:rsidTr="00D42B2C">
      <w:tc>
        <w:tcPr>
          <w:tcW w:w="9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F72B4B6" w14:textId="77777777" w:rsidR="007A2383" w:rsidRDefault="007A2383">
          <w:pPr>
            <w:pStyle w:val="Zhlav"/>
          </w:pPr>
        </w:p>
      </w:tc>
      <w:tc>
        <w:tcPr>
          <w:tcW w:w="811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E8BA839" w14:textId="77777777" w:rsidR="007A2383" w:rsidRDefault="00D42B2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6704" behindDoc="0" locked="0" layoutInCell="1" allowOverlap="1" wp14:anchorId="25A5669F" wp14:editId="555EA6EB">
                <wp:simplePos x="0" y="0"/>
                <wp:positionH relativeFrom="margin">
                  <wp:posOffset>-1572895</wp:posOffset>
                </wp:positionH>
                <wp:positionV relativeFrom="paragraph">
                  <wp:posOffset>-1033780</wp:posOffset>
                </wp:positionV>
                <wp:extent cx="7560945" cy="1006475"/>
                <wp:effectExtent l="0" t="0" r="0" b="0"/>
                <wp:wrapNone/>
                <wp:docPr id="2" name="Obrázek 1" descr="33 záhl semináre kurzy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3 záhl semináre kurzy.w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B91C31" w14:textId="77777777" w:rsidR="00D42B2C" w:rsidRPr="00C02FC2" w:rsidRDefault="00D42B2C" w:rsidP="00D42B2C">
    <w:pPr>
      <w:spacing w:before="120" w:line="240" w:lineRule="atLeast"/>
      <w:rPr>
        <w:b/>
        <w:sz w:val="28"/>
      </w:rPr>
    </w:pPr>
    <w:r w:rsidRPr="005936F8">
      <w:rPr>
        <w:b/>
        <w:noProof/>
        <w:sz w:val="28"/>
        <w:lang w:eastAsia="cs-CZ"/>
      </w:rPr>
      <w:drawing>
        <wp:inline distT="0" distB="0" distL="0" distR="0" wp14:anchorId="2B367850" wp14:editId="63B260F7">
          <wp:extent cx="4219575" cy="840990"/>
          <wp:effectExtent l="0" t="0" r="0" b="0"/>
          <wp:docPr id="3" name="Obrázek 3" descr="639 FMT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39 FMT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445" cy="84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B4390" w14:textId="77777777" w:rsidR="00F25301" w:rsidRDefault="00F253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BB1"/>
    <w:multiLevelType w:val="multilevel"/>
    <w:tmpl w:val="146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20C38"/>
    <w:multiLevelType w:val="hybridMultilevel"/>
    <w:tmpl w:val="F4505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B64"/>
    <w:multiLevelType w:val="multilevel"/>
    <w:tmpl w:val="0D8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3DE1"/>
    <w:multiLevelType w:val="hybridMultilevel"/>
    <w:tmpl w:val="7096B130"/>
    <w:lvl w:ilvl="0" w:tplc="1B82C794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1FEB266A"/>
    <w:multiLevelType w:val="hybridMultilevel"/>
    <w:tmpl w:val="E17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5423"/>
    <w:multiLevelType w:val="hybridMultilevel"/>
    <w:tmpl w:val="6B04F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B5A"/>
    <w:multiLevelType w:val="multilevel"/>
    <w:tmpl w:val="B63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B403F"/>
    <w:multiLevelType w:val="hybridMultilevel"/>
    <w:tmpl w:val="F7A87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30193"/>
    <w:multiLevelType w:val="multilevel"/>
    <w:tmpl w:val="2BB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E21D8"/>
    <w:multiLevelType w:val="hybridMultilevel"/>
    <w:tmpl w:val="0DDE66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qg2QIHHF5V90xghajW0ZiYw0hFkcFVPbXLqkBFXoXvlcF5XvG/yVZE3eIkJFvtlbJdCU4iLBrv1xhiCXEkBEw==" w:salt="EarN2AjpDaV+3PZmD4wah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e0e0e0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01"/>
    <w:rsid w:val="00031EE2"/>
    <w:rsid w:val="000331AF"/>
    <w:rsid w:val="00037B70"/>
    <w:rsid w:val="000412BB"/>
    <w:rsid w:val="00054B54"/>
    <w:rsid w:val="000A0963"/>
    <w:rsid w:val="000B5DEC"/>
    <w:rsid w:val="000C5914"/>
    <w:rsid w:val="00111EC3"/>
    <w:rsid w:val="0014607F"/>
    <w:rsid w:val="00156B5C"/>
    <w:rsid w:val="001642F1"/>
    <w:rsid w:val="0019101C"/>
    <w:rsid w:val="00202EE7"/>
    <w:rsid w:val="00204B58"/>
    <w:rsid w:val="0022482A"/>
    <w:rsid w:val="00252D3B"/>
    <w:rsid w:val="00257640"/>
    <w:rsid w:val="0026176A"/>
    <w:rsid w:val="00267F65"/>
    <w:rsid w:val="00286AB0"/>
    <w:rsid w:val="002B23A9"/>
    <w:rsid w:val="003165F2"/>
    <w:rsid w:val="00321B9E"/>
    <w:rsid w:val="00332920"/>
    <w:rsid w:val="00390B73"/>
    <w:rsid w:val="003C3B56"/>
    <w:rsid w:val="003D7B2D"/>
    <w:rsid w:val="003E4D2D"/>
    <w:rsid w:val="003F033B"/>
    <w:rsid w:val="0040068D"/>
    <w:rsid w:val="00421E1C"/>
    <w:rsid w:val="0046633F"/>
    <w:rsid w:val="00467A0E"/>
    <w:rsid w:val="00470732"/>
    <w:rsid w:val="0047169C"/>
    <w:rsid w:val="00472F9D"/>
    <w:rsid w:val="004B55BB"/>
    <w:rsid w:val="004F1544"/>
    <w:rsid w:val="00505C84"/>
    <w:rsid w:val="005449BA"/>
    <w:rsid w:val="0056606C"/>
    <w:rsid w:val="00566196"/>
    <w:rsid w:val="00566588"/>
    <w:rsid w:val="005706DE"/>
    <w:rsid w:val="005A3C21"/>
    <w:rsid w:val="005D50D5"/>
    <w:rsid w:val="005D7B0F"/>
    <w:rsid w:val="005F6AE4"/>
    <w:rsid w:val="00601225"/>
    <w:rsid w:val="0061388A"/>
    <w:rsid w:val="00636032"/>
    <w:rsid w:val="00641B19"/>
    <w:rsid w:val="006439D0"/>
    <w:rsid w:val="006A1721"/>
    <w:rsid w:val="006B12C8"/>
    <w:rsid w:val="006C106C"/>
    <w:rsid w:val="006D0DB6"/>
    <w:rsid w:val="006F055D"/>
    <w:rsid w:val="00712CDF"/>
    <w:rsid w:val="00725109"/>
    <w:rsid w:val="00783C06"/>
    <w:rsid w:val="00793F49"/>
    <w:rsid w:val="00797634"/>
    <w:rsid w:val="007A2383"/>
    <w:rsid w:val="007F14A8"/>
    <w:rsid w:val="008052D9"/>
    <w:rsid w:val="008071D5"/>
    <w:rsid w:val="0082416F"/>
    <w:rsid w:val="008339B5"/>
    <w:rsid w:val="00843BB9"/>
    <w:rsid w:val="008D4417"/>
    <w:rsid w:val="008E3AD0"/>
    <w:rsid w:val="00911037"/>
    <w:rsid w:val="00912AF9"/>
    <w:rsid w:val="00925999"/>
    <w:rsid w:val="00956F6E"/>
    <w:rsid w:val="009A357C"/>
    <w:rsid w:val="009B5821"/>
    <w:rsid w:val="009D7D7E"/>
    <w:rsid w:val="00A3008C"/>
    <w:rsid w:val="00A47CB7"/>
    <w:rsid w:val="00A615E2"/>
    <w:rsid w:val="00A657C6"/>
    <w:rsid w:val="00A76287"/>
    <w:rsid w:val="00A92EFC"/>
    <w:rsid w:val="00AA694F"/>
    <w:rsid w:val="00AA7D56"/>
    <w:rsid w:val="00AC502B"/>
    <w:rsid w:val="00AC57B3"/>
    <w:rsid w:val="00AE5766"/>
    <w:rsid w:val="00AF2A83"/>
    <w:rsid w:val="00B046A0"/>
    <w:rsid w:val="00B574BE"/>
    <w:rsid w:val="00B66180"/>
    <w:rsid w:val="00B73F03"/>
    <w:rsid w:val="00B8006D"/>
    <w:rsid w:val="00B80576"/>
    <w:rsid w:val="00B909C3"/>
    <w:rsid w:val="00BA7D5C"/>
    <w:rsid w:val="00BF39F9"/>
    <w:rsid w:val="00C24F84"/>
    <w:rsid w:val="00C4593C"/>
    <w:rsid w:val="00C72EAF"/>
    <w:rsid w:val="00C811EB"/>
    <w:rsid w:val="00C911BC"/>
    <w:rsid w:val="00C947BF"/>
    <w:rsid w:val="00CD608E"/>
    <w:rsid w:val="00CD790E"/>
    <w:rsid w:val="00D24E8D"/>
    <w:rsid w:val="00D42B2C"/>
    <w:rsid w:val="00D42DB3"/>
    <w:rsid w:val="00D941B8"/>
    <w:rsid w:val="00D96563"/>
    <w:rsid w:val="00DA2A5A"/>
    <w:rsid w:val="00DB4852"/>
    <w:rsid w:val="00DC32F1"/>
    <w:rsid w:val="00DE27D1"/>
    <w:rsid w:val="00E20A30"/>
    <w:rsid w:val="00E55C9C"/>
    <w:rsid w:val="00E743AC"/>
    <w:rsid w:val="00E74A40"/>
    <w:rsid w:val="00F11D9A"/>
    <w:rsid w:val="00F25301"/>
    <w:rsid w:val="00F31870"/>
    <w:rsid w:val="00F33851"/>
    <w:rsid w:val="00F5134B"/>
    <w:rsid w:val="00F9019B"/>
    <w:rsid w:val="00FB2D85"/>
    <w:rsid w:val="00FC38FD"/>
    <w:rsid w:val="00FD5BFA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e0e0,#e6e6e6"/>
    </o:shapedefaults>
    <o:shapelayout v:ext="edit">
      <o:idmap v:ext="edit" data="1"/>
    </o:shapelayout>
  </w:shapeDefaults>
  <w:decimalSymbol w:val=","/>
  <w:listSeparator w:val=";"/>
  <w14:docId w14:val="225C907D"/>
  <w15:docId w15:val="{8A31083D-797A-411B-94B1-6131789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920"/>
  </w:style>
  <w:style w:type="paragraph" w:styleId="Nadpis1">
    <w:name w:val="heading 1"/>
    <w:basedOn w:val="Normln"/>
    <w:next w:val="Normln"/>
    <w:link w:val="Nadpis1Char"/>
    <w:uiPriority w:val="9"/>
    <w:qFormat/>
    <w:rsid w:val="00956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E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301"/>
  </w:style>
  <w:style w:type="paragraph" w:styleId="Zpat">
    <w:name w:val="footer"/>
    <w:basedOn w:val="Normln"/>
    <w:link w:val="ZpatChar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156B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E4D2D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56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1642F1"/>
    <w:pPr>
      <w:spacing w:after="0" w:line="240" w:lineRule="auto"/>
    </w:pPr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642F1"/>
    <w:rPr>
      <w:rFonts w:ascii="Calibri" w:eastAsia="Calibri" w:hAnsi="Calibri"/>
      <w:sz w:val="22"/>
      <w:szCs w:val="21"/>
    </w:rPr>
  </w:style>
  <w:style w:type="paragraph" w:customStyle="1" w:styleId="lnek">
    <w:name w:val="článek"/>
    <w:rsid w:val="009D7D7E"/>
    <w:pPr>
      <w:widowControl w:val="0"/>
      <w:spacing w:after="0" w:line="240" w:lineRule="auto"/>
      <w:ind w:left="850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paragraph" w:customStyle="1" w:styleId="predsaz">
    <w:name w:val="predsaz"/>
    <w:rsid w:val="000A0963"/>
    <w:pPr>
      <w:widowControl w:val="0"/>
      <w:spacing w:after="0" w:line="240" w:lineRule="auto"/>
      <w:ind w:left="2551" w:hanging="2268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41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3C3B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3B56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3B56"/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9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q.cz/ochrana-osobnich-udaju-gd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017E-7F3A-422B-A7B1-682F149C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2242</Characters>
  <Application>Microsoft Office Word</Application>
  <DocSecurity>8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Vykydal David</cp:lastModifiedBy>
  <cp:revision>2</cp:revision>
  <cp:lastPrinted>2018-11-05T10:58:00Z</cp:lastPrinted>
  <dcterms:created xsi:type="dcterms:W3CDTF">2020-03-12T13:18:00Z</dcterms:created>
  <dcterms:modified xsi:type="dcterms:W3CDTF">2020-03-12T13:18:00Z</dcterms:modified>
</cp:coreProperties>
</file>